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49FF" w14:textId="2A229FFF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TOWN OF BENNETT</w:t>
      </w:r>
    </w:p>
    <w:p w14:paraId="2252A1EA" w14:textId="59BEB42C" w:rsidR="00F23B57" w:rsidRPr="00D907BD" w:rsidRDefault="00F23B57" w:rsidP="00C173B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907BD">
        <w:rPr>
          <w:rFonts w:ascii="Arial" w:hAnsi="Arial" w:cs="Arial"/>
          <w:b/>
          <w:bCs/>
          <w:sz w:val="28"/>
          <w:szCs w:val="28"/>
        </w:rPr>
        <w:t>REGULAR MONTHLY TOWN BOARD MEETING</w:t>
      </w:r>
    </w:p>
    <w:p w14:paraId="571A6599" w14:textId="525118AA" w:rsidR="00F23B57" w:rsidRPr="00D907BD" w:rsidRDefault="004E296B" w:rsidP="00C173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907BD">
        <w:rPr>
          <w:rFonts w:ascii="Arial" w:hAnsi="Arial" w:cs="Arial"/>
          <w:b/>
          <w:bCs/>
          <w:sz w:val="28"/>
          <w:szCs w:val="28"/>
        </w:rPr>
        <w:t xml:space="preserve">Monday, </w:t>
      </w:r>
      <w:r w:rsidR="00D75FBC">
        <w:rPr>
          <w:rFonts w:ascii="Arial" w:hAnsi="Arial" w:cs="Arial"/>
          <w:b/>
          <w:bCs/>
          <w:sz w:val="28"/>
          <w:szCs w:val="28"/>
        </w:rPr>
        <w:t>December 9</w:t>
      </w:r>
      <w:r w:rsidR="00F23B57" w:rsidRPr="00D907BD">
        <w:rPr>
          <w:rFonts w:ascii="Arial" w:hAnsi="Arial" w:cs="Arial"/>
          <w:b/>
          <w:bCs/>
          <w:sz w:val="28"/>
          <w:szCs w:val="28"/>
        </w:rPr>
        <w:t>, 2024, at 6:30 PM</w:t>
      </w:r>
    </w:p>
    <w:p w14:paraId="2529FCDF" w14:textId="56D6BBCB" w:rsidR="00FB0607" w:rsidRPr="00D907BD" w:rsidRDefault="00FB0607" w:rsidP="00C17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EF5136" w14:textId="6D2A33DE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CALLED MEETING TO ORDER:</w:t>
      </w:r>
    </w:p>
    <w:p w14:paraId="6F58437A" w14:textId="2E7140DF" w:rsidR="00FB0607" w:rsidRPr="003B6E23" w:rsidRDefault="001975C7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>Chairman Brett Hunter</w:t>
      </w:r>
      <w:r w:rsidR="00FB0607" w:rsidRPr="003B6E23">
        <w:rPr>
          <w:rFonts w:ascii="Arial" w:hAnsi="Arial" w:cs="Arial"/>
        </w:rPr>
        <w:t xml:space="preserve"> called the meeting to order at 6:30 p.m</w:t>
      </w:r>
      <w:r w:rsidR="00C17D91" w:rsidRPr="003B6E23">
        <w:rPr>
          <w:rFonts w:ascii="Arial" w:hAnsi="Arial" w:cs="Arial"/>
        </w:rPr>
        <w:t>. with the Pledge of Allegiance</w:t>
      </w:r>
      <w:r w:rsidR="00FB0607" w:rsidRPr="003B6E23">
        <w:rPr>
          <w:rFonts w:ascii="Arial" w:hAnsi="Arial" w:cs="Arial"/>
        </w:rPr>
        <w:t>. Other officers in attendance were</w:t>
      </w:r>
      <w:r w:rsidRPr="003B6E23">
        <w:rPr>
          <w:rFonts w:ascii="Arial" w:hAnsi="Arial" w:cs="Arial"/>
        </w:rPr>
        <w:t xml:space="preserve"> Wesley Koehler</w:t>
      </w:r>
      <w:r w:rsidR="005C42F9" w:rsidRPr="003B6E23">
        <w:rPr>
          <w:rFonts w:ascii="Arial" w:hAnsi="Arial" w:cs="Arial"/>
        </w:rPr>
        <w:t xml:space="preserve"> </w:t>
      </w:r>
      <w:r w:rsidR="007B227B" w:rsidRPr="003B6E23">
        <w:rPr>
          <w:rFonts w:ascii="Arial" w:hAnsi="Arial" w:cs="Arial"/>
        </w:rPr>
        <w:t>and</w:t>
      </w:r>
      <w:r w:rsidR="00FB0607" w:rsidRPr="003B6E23">
        <w:rPr>
          <w:rFonts w:ascii="Arial" w:hAnsi="Arial" w:cs="Arial"/>
        </w:rPr>
        <w:t xml:space="preserve"> Timothy Haskins, Supervisor</w:t>
      </w:r>
      <w:r w:rsidR="007B227B" w:rsidRPr="003B6E23">
        <w:rPr>
          <w:rFonts w:ascii="Arial" w:hAnsi="Arial" w:cs="Arial"/>
        </w:rPr>
        <w:t>s</w:t>
      </w:r>
      <w:r w:rsidR="00FB0607" w:rsidRPr="003B6E23">
        <w:rPr>
          <w:rFonts w:ascii="Arial" w:hAnsi="Arial" w:cs="Arial"/>
        </w:rPr>
        <w:t>,</w:t>
      </w:r>
      <w:r w:rsidR="00E5769A" w:rsidRPr="003B6E23">
        <w:rPr>
          <w:rFonts w:ascii="Arial" w:hAnsi="Arial" w:cs="Arial"/>
        </w:rPr>
        <w:t xml:space="preserve"> </w:t>
      </w:r>
      <w:r w:rsidR="00D75FBC">
        <w:rPr>
          <w:rFonts w:ascii="Arial" w:hAnsi="Arial" w:cs="Arial"/>
        </w:rPr>
        <w:t>Morgan Fowler</w:t>
      </w:r>
      <w:r w:rsidR="00511F52" w:rsidRPr="003B6E23">
        <w:rPr>
          <w:rFonts w:ascii="Arial" w:hAnsi="Arial" w:cs="Arial"/>
        </w:rPr>
        <w:t>, Town Clerk</w:t>
      </w:r>
      <w:r w:rsidR="00FB0607" w:rsidRPr="003B6E23">
        <w:rPr>
          <w:rFonts w:ascii="Arial" w:hAnsi="Arial" w:cs="Arial"/>
        </w:rPr>
        <w:t>.</w:t>
      </w:r>
      <w:r w:rsidR="0014060E" w:rsidRPr="003B6E23">
        <w:rPr>
          <w:rFonts w:ascii="Arial" w:hAnsi="Arial" w:cs="Arial"/>
        </w:rPr>
        <w:t xml:space="preserve"> </w:t>
      </w:r>
      <w:r w:rsidR="00D75FBC">
        <w:rPr>
          <w:rFonts w:ascii="Arial" w:hAnsi="Arial" w:cs="Arial"/>
        </w:rPr>
        <w:t xml:space="preserve">Bruce Sutherland, Highway Department was also in attendance. </w:t>
      </w:r>
      <w:r w:rsidR="00FB0607" w:rsidRPr="003B6E23">
        <w:rPr>
          <w:rFonts w:ascii="Arial" w:hAnsi="Arial" w:cs="Arial"/>
        </w:rPr>
        <w:t>Notices of the meeting were posted at the Town Hall, Recycle Center, and the Town Website on</w:t>
      </w:r>
      <w:r w:rsidR="00C15EFA">
        <w:rPr>
          <w:rFonts w:ascii="Arial" w:hAnsi="Arial" w:cs="Arial"/>
        </w:rPr>
        <w:t xml:space="preserve"> </w:t>
      </w:r>
      <w:r w:rsidR="001C5F78">
        <w:rPr>
          <w:rFonts w:ascii="Arial" w:hAnsi="Arial" w:cs="Arial"/>
        </w:rPr>
        <w:t>December</w:t>
      </w:r>
      <w:r w:rsidR="00C15EFA">
        <w:rPr>
          <w:rFonts w:ascii="Arial" w:hAnsi="Arial" w:cs="Arial"/>
        </w:rPr>
        <w:t xml:space="preserve"> </w:t>
      </w:r>
      <w:r w:rsidR="00CB1B2A">
        <w:rPr>
          <w:rFonts w:ascii="Arial" w:hAnsi="Arial" w:cs="Arial"/>
        </w:rPr>
        <w:t>2, 2024</w:t>
      </w:r>
      <w:r w:rsidR="00512CF4" w:rsidRPr="003B6E23">
        <w:rPr>
          <w:rFonts w:ascii="Arial" w:hAnsi="Arial" w:cs="Arial"/>
        </w:rPr>
        <w:t>.</w:t>
      </w:r>
    </w:p>
    <w:p w14:paraId="7CD5E941" w14:textId="77777777" w:rsidR="0014060E" w:rsidRPr="003B6E23" w:rsidRDefault="0014060E" w:rsidP="0014060E">
      <w:pPr>
        <w:spacing w:after="0"/>
        <w:rPr>
          <w:rFonts w:ascii="Arial" w:hAnsi="Arial" w:cs="Arial"/>
        </w:rPr>
      </w:pPr>
    </w:p>
    <w:p w14:paraId="03D936B7" w14:textId="77777777" w:rsidR="0014060E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MINUTES:</w:t>
      </w:r>
    </w:p>
    <w:p w14:paraId="424433C1" w14:textId="04C3D4DF" w:rsidR="00FB0607" w:rsidRPr="003B6E23" w:rsidRDefault="0051565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</w:rPr>
        <w:t xml:space="preserve">Minutes of </w:t>
      </w:r>
      <w:r w:rsidR="00975DD9" w:rsidRPr="003B6E23">
        <w:rPr>
          <w:rFonts w:ascii="Arial" w:hAnsi="Arial" w:cs="Arial"/>
        </w:rPr>
        <w:t xml:space="preserve">the </w:t>
      </w:r>
      <w:r w:rsidR="00E3592E">
        <w:rPr>
          <w:rFonts w:ascii="Arial" w:hAnsi="Arial" w:cs="Arial"/>
        </w:rPr>
        <w:t xml:space="preserve">Public Budget Hearing, </w:t>
      </w:r>
      <w:r w:rsidR="002E2437">
        <w:rPr>
          <w:rFonts w:ascii="Arial" w:hAnsi="Arial" w:cs="Arial"/>
        </w:rPr>
        <w:t>Special Town Board Meeting, and Regular Town B</w:t>
      </w:r>
      <w:r w:rsidR="00FB0607" w:rsidRPr="003B6E23">
        <w:rPr>
          <w:rFonts w:ascii="Arial" w:hAnsi="Arial" w:cs="Arial"/>
        </w:rPr>
        <w:t xml:space="preserve">oard </w:t>
      </w:r>
      <w:r w:rsidR="002E2437">
        <w:rPr>
          <w:rFonts w:ascii="Arial" w:hAnsi="Arial" w:cs="Arial"/>
        </w:rPr>
        <w:t>M</w:t>
      </w:r>
      <w:r w:rsidR="00FB0607" w:rsidRPr="003B6E23">
        <w:rPr>
          <w:rFonts w:ascii="Arial" w:hAnsi="Arial" w:cs="Arial"/>
        </w:rPr>
        <w:t xml:space="preserve">eeting </w:t>
      </w:r>
      <w:r w:rsidR="00651BC0" w:rsidRPr="003B6E23">
        <w:rPr>
          <w:rFonts w:ascii="Arial" w:hAnsi="Arial" w:cs="Arial"/>
        </w:rPr>
        <w:t>were</w:t>
      </w:r>
      <w:r w:rsidR="00FB0607" w:rsidRPr="003B6E23">
        <w:rPr>
          <w:rFonts w:ascii="Arial" w:hAnsi="Arial" w:cs="Arial"/>
        </w:rPr>
        <w:t xml:space="preserve"> read by </w:t>
      </w:r>
      <w:r w:rsidR="000B17CC" w:rsidRPr="003B6E23">
        <w:rPr>
          <w:rFonts w:ascii="Arial" w:hAnsi="Arial" w:cs="Arial"/>
        </w:rPr>
        <w:t>the clerk</w:t>
      </w:r>
      <w:r w:rsidR="002947C1">
        <w:rPr>
          <w:rFonts w:ascii="Arial" w:hAnsi="Arial" w:cs="Arial"/>
        </w:rPr>
        <w:t xml:space="preserve">. </w:t>
      </w:r>
      <w:r w:rsidR="002947C1">
        <w:rPr>
          <w:rFonts w:ascii="Arial" w:hAnsi="Arial" w:cs="Arial"/>
          <w:i/>
          <w:iCs/>
        </w:rPr>
        <w:t>Tim Haskins</w:t>
      </w:r>
      <w:r w:rsidR="00FB0607" w:rsidRPr="003B6E23">
        <w:rPr>
          <w:rFonts w:ascii="Arial" w:hAnsi="Arial" w:cs="Arial"/>
          <w:i/>
          <w:iCs/>
        </w:rPr>
        <w:t xml:space="preserve"> made a motion to approve</w:t>
      </w:r>
      <w:r w:rsidR="00203E7B" w:rsidRPr="003B6E23">
        <w:rPr>
          <w:rFonts w:ascii="Arial" w:hAnsi="Arial" w:cs="Arial"/>
          <w:i/>
          <w:iCs/>
        </w:rPr>
        <w:t xml:space="preserve"> the minutes </w:t>
      </w:r>
      <w:r w:rsidR="00925451" w:rsidRPr="003B6E23">
        <w:rPr>
          <w:rFonts w:ascii="Arial" w:hAnsi="Arial" w:cs="Arial"/>
          <w:i/>
          <w:iCs/>
        </w:rPr>
        <w:t>as re</w:t>
      </w:r>
      <w:r w:rsidR="008A041A" w:rsidRPr="003B6E23">
        <w:rPr>
          <w:rFonts w:ascii="Arial" w:hAnsi="Arial" w:cs="Arial"/>
          <w:i/>
          <w:iCs/>
        </w:rPr>
        <w:t>a</w:t>
      </w:r>
      <w:r w:rsidR="00925451" w:rsidRPr="003B6E23">
        <w:rPr>
          <w:rFonts w:ascii="Arial" w:hAnsi="Arial" w:cs="Arial"/>
          <w:i/>
          <w:iCs/>
        </w:rPr>
        <w:t>d</w:t>
      </w:r>
      <w:r w:rsidR="00FB0607" w:rsidRPr="003B6E23">
        <w:rPr>
          <w:rFonts w:ascii="Arial" w:hAnsi="Arial" w:cs="Arial"/>
          <w:i/>
          <w:iCs/>
        </w:rPr>
        <w:t xml:space="preserve">, </w:t>
      </w:r>
      <w:r w:rsidR="001B325E" w:rsidRPr="003B6E23">
        <w:rPr>
          <w:rFonts w:ascii="Arial" w:hAnsi="Arial" w:cs="Arial"/>
          <w:i/>
          <w:iCs/>
        </w:rPr>
        <w:t xml:space="preserve">seconded by </w:t>
      </w:r>
      <w:r w:rsidR="002947C1">
        <w:rPr>
          <w:rFonts w:ascii="Arial" w:hAnsi="Arial" w:cs="Arial"/>
          <w:i/>
          <w:iCs/>
        </w:rPr>
        <w:t>Wes Koehler</w:t>
      </w:r>
      <w:r w:rsidR="00925451" w:rsidRPr="003B6E23">
        <w:rPr>
          <w:rFonts w:ascii="Arial" w:hAnsi="Arial" w:cs="Arial"/>
          <w:i/>
          <w:iCs/>
        </w:rPr>
        <w:t xml:space="preserve">. </w:t>
      </w:r>
      <w:r w:rsidR="00FB0607" w:rsidRPr="003B6E23">
        <w:rPr>
          <w:rFonts w:ascii="Arial" w:hAnsi="Arial" w:cs="Arial"/>
          <w:i/>
          <w:iCs/>
        </w:rPr>
        <w:t>Motion carried.</w:t>
      </w:r>
      <w:r w:rsidR="00FB0607" w:rsidRPr="003B6E23">
        <w:rPr>
          <w:rFonts w:ascii="Arial" w:hAnsi="Arial" w:cs="Arial"/>
        </w:rPr>
        <w:t xml:space="preserve"> </w:t>
      </w:r>
    </w:p>
    <w:p w14:paraId="5B08A1F0" w14:textId="1216E2C4" w:rsidR="007A684C" w:rsidRPr="003B6E23" w:rsidRDefault="007A684C" w:rsidP="0014060E">
      <w:pPr>
        <w:spacing w:after="0"/>
        <w:rPr>
          <w:rFonts w:ascii="Arial" w:hAnsi="Arial" w:cs="Arial"/>
          <w:b/>
          <w:bCs/>
          <w:u w:val="single"/>
        </w:rPr>
      </w:pPr>
    </w:p>
    <w:p w14:paraId="58222716" w14:textId="5A172691" w:rsidR="00FB0607" w:rsidRPr="003B6E23" w:rsidRDefault="00FB0607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APPROVE BILLS FOR PAYMENT:</w:t>
      </w:r>
    </w:p>
    <w:p w14:paraId="452F7240" w14:textId="2B5D621F" w:rsidR="00FB0607" w:rsidRPr="003B6E23" w:rsidRDefault="00FB0607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 xml:space="preserve">Moved by </w:t>
      </w:r>
      <w:r w:rsidR="008649B6" w:rsidRPr="003B6E23">
        <w:rPr>
          <w:rFonts w:ascii="Arial" w:hAnsi="Arial" w:cs="Arial"/>
          <w:i/>
          <w:iCs/>
        </w:rPr>
        <w:t>Wesley Koehler</w:t>
      </w:r>
      <w:r w:rsidRPr="003B6E23">
        <w:rPr>
          <w:rFonts w:ascii="Arial" w:hAnsi="Arial" w:cs="Arial"/>
          <w:i/>
          <w:iCs/>
        </w:rPr>
        <w:t xml:space="preserve">, seconded by </w:t>
      </w:r>
      <w:r w:rsidR="008649B6" w:rsidRPr="003B6E23">
        <w:rPr>
          <w:rFonts w:ascii="Arial" w:hAnsi="Arial" w:cs="Arial"/>
          <w:i/>
          <w:iCs/>
        </w:rPr>
        <w:t>Tim Haskins</w:t>
      </w:r>
      <w:r w:rsidRPr="003B6E23">
        <w:rPr>
          <w:rFonts w:ascii="Arial" w:hAnsi="Arial" w:cs="Arial"/>
          <w:i/>
          <w:iCs/>
        </w:rPr>
        <w:t>, to pay the bil</w:t>
      </w:r>
      <w:r w:rsidR="00B035D7" w:rsidRPr="003B6E23">
        <w:rPr>
          <w:rFonts w:ascii="Arial" w:hAnsi="Arial" w:cs="Arial"/>
          <w:i/>
          <w:iCs/>
        </w:rPr>
        <w:t>ls, Check</w:t>
      </w:r>
      <w:r w:rsidR="00DB5770" w:rsidRPr="003B6E23">
        <w:rPr>
          <w:rFonts w:ascii="Arial" w:hAnsi="Arial" w:cs="Arial"/>
          <w:i/>
          <w:iCs/>
        </w:rPr>
        <w:t>s</w:t>
      </w:r>
      <w:r w:rsidR="008A480F" w:rsidRPr="003B6E23">
        <w:rPr>
          <w:rFonts w:ascii="Arial" w:hAnsi="Arial" w:cs="Arial"/>
          <w:i/>
          <w:iCs/>
        </w:rPr>
        <w:t xml:space="preserve"> </w:t>
      </w:r>
      <w:r w:rsidR="00DB5770" w:rsidRPr="003B6E23">
        <w:rPr>
          <w:rFonts w:ascii="Arial" w:hAnsi="Arial" w:cs="Arial"/>
          <w:i/>
          <w:iCs/>
        </w:rPr>
        <w:t>#</w:t>
      </w:r>
      <w:r w:rsidR="00991A43">
        <w:rPr>
          <w:rFonts w:ascii="Arial" w:hAnsi="Arial" w:cs="Arial"/>
          <w:i/>
          <w:iCs/>
        </w:rPr>
        <w:t>19</w:t>
      </w:r>
      <w:r w:rsidR="002E2437">
        <w:rPr>
          <w:rFonts w:ascii="Arial" w:hAnsi="Arial" w:cs="Arial"/>
          <w:i/>
          <w:iCs/>
        </w:rPr>
        <w:t>91</w:t>
      </w:r>
      <w:r w:rsidR="007803E7">
        <w:rPr>
          <w:rFonts w:ascii="Arial" w:hAnsi="Arial" w:cs="Arial"/>
          <w:i/>
          <w:iCs/>
        </w:rPr>
        <w:t>7</w:t>
      </w:r>
      <w:r w:rsidR="002E2437">
        <w:rPr>
          <w:rFonts w:ascii="Arial" w:hAnsi="Arial" w:cs="Arial"/>
          <w:i/>
          <w:iCs/>
        </w:rPr>
        <w:t>-</w:t>
      </w:r>
      <w:r w:rsidR="007803E7">
        <w:rPr>
          <w:rFonts w:ascii="Arial" w:hAnsi="Arial" w:cs="Arial"/>
          <w:i/>
          <w:iCs/>
        </w:rPr>
        <w:t>19947</w:t>
      </w:r>
      <w:r w:rsidR="007A684C" w:rsidRPr="003B6E23">
        <w:rPr>
          <w:rFonts w:ascii="Arial" w:hAnsi="Arial" w:cs="Arial"/>
          <w:i/>
          <w:iCs/>
        </w:rPr>
        <w:t xml:space="preserve">, </w:t>
      </w:r>
      <w:r w:rsidR="00BD62AB" w:rsidRPr="003B6E23">
        <w:rPr>
          <w:rFonts w:ascii="Arial" w:hAnsi="Arial" w:cs="Arial"/>
          <w:i/>
          <w:iCs/>
        </w:rPr>
        <w:t xml:space="preserve">Payroll for </w:t>
      </w:r>
      <w:r w:rsidR="00815207">
        <w:rPr>
          <w:rFonts w:ascii="Arial" w:hAnsi="Arial" w:cs="Arial"/>
          <w:i/>
          <w:iCs/>
        </w:rPr>
        <w:t xml:space="preserve">November 18 and December 2 </w:t>
      </w:r>
      <w:r w:rsidR="00C47457" w:rsidRPr="003B6E23">
        <w:rPr>
          <w:rFonts w:ascii="Arial" w:hAnsi="Arial" w:cs="Arial"/>
          <w:i/>
          <w:iCs/>
        </w:rPr>
        <w:t xml:space="preserve">and </w:t>
      </w:r>
      <w:r w:rsidR="000B17CC">
        <w:rPr>
          <w:rFonts w:ascii="Arial" w:hAnsi="Arial" w:cs="Arial"/>
          <w:i/>
          <w:iCs/>
        </w:rPr>
        <w:t>November</w:t>
      </w:r>
      <w:r w:rsidR="00C47457" w:rsidRPr="003B6E23">
        <w:rPr>
          <w:rFonts w:ascii="Arial" w:hAnsi="Arial" w:cs="Arial"/>
          <w:i/>
          <w:iCs/>
        </w:rPr>
        <w:t xml:space="preserve"> Withholding and Health Insurance Payments</w:t>
      </w:r>
      <w:r w:rsidRPr="003B6E23">
        <w:rPr>
          <w:rFonts w:ascii="Arial" w:hAnsi="Arial" w:cs="Arial"/>
          <w:i/>
          <w:iCs/>
        </w:rPr>
        <w:t xml:space="preserve">. Motion Carried. </w:t>
      </w:r>
    </w:p>
    <w:p w14:paraId="367B25CA" w14:textId="77777777" w:rsidR="007A684C" w:rsidRPr="003B6E23" w:rsidRDefault="007A684C" w:rsidP="0014060E">
      <w:pPr>
        <w:spacing w:after="0"/>
        <w:rPr>
          <w:rFonts w:ascii="Arial" w:hAnsi="Arial" w:cs="Arial"/>
        </w:rPr>
      </w:pPr>
    </w:p>
    <w:p w14:paraId="2953CB14" w14:textId="2D45A7B0" w:rsidR="00FB0607" w:rsidRPr="003B6E23" w:rsidRDefault="00AE696A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REPORTS:</w:t>
      </w:r>
    </w:p>
    <w:p w14:paraId="69C187A0" w14:textId="6AF94749" w:rsidR="004F49E1" w:rsidRDefault="00B11B9B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b/>
          <w:bCs/>
        </w:rPr>
        <w:t>Treasurer</w:t>
      </w:r>
      <w:r w:rsidRPr="003B6E23">
        <w:rPr>
          <w:rFonts w:ascii="Arial" w:hAnsi="Arial" w:cs="Arial"/>
        </w:rPr>
        <w:t>:</w:t>
      </w:r>
      <w:r w:rsidR="00901F31" w:rsidRPr="003B6E23">
        <w:rPr>
          <w:rFonts w:ascii="Arial" w:hAnsi="Arial" w:cs="Arial"/>
        </w:rPr>
        <w:t xml:space="preserve"> Stephanie Lintu</w:t>
      </w:r>
      <w:r w:rsidR="000826FA" w:rsidRPr="003B6E23">
        <w:rPr>
          <w:rFonts w:ascii="Arial" w:hAnsi="Arial" w:cs="Arial"/>
        </w:rPr>
        <w:t>l</w:t>
      </w:r>
      <w:r w:rsidR="008A041A" w:rsidRPr="003B6E23">
        <w:rPr>
          <w:rFonts w:ascii="Arial" w:hAnsi="Arial" w:cs="Arial"/>
        </w:rPr>
        <w:t xml:space="preserve">a </w:t>
      </w:r>
      <w:r w:rsidR="00E5769A" w:rsidRPr="003B6E23">
        <w:rPr>
          <w:rFonts w:ascii="Arial" w:hAnsi="Arial" w:cs="Arial"/>
        </w:rPr>
        <w:t>submitted</w:t>
      </w:r>
      <w:r w:rsidR="00443F77" w:rsidRPr="003B6E23">
        <w:rPr>
          <w:rFonts w:ascii="Arial" w:hAnsi="Arial" w:cs="Arial"/>
        </w:rPr>
        <w:t xml:space="preserve"> her </w:t>
      </w:r>
      <w:r w:rsidR="00BF5B89">
        <w:rPr>
          <w:rFonts w:ascii="Arial" w:hAnsi="Arial" w:cs="Arial"/>
        </w:rPr>
        <w:t>November</w:t>
      </w:r>
      <w:r w:rsidR="00AB6861" w:rsidRPr="003B6E23">
        <w:rPr>
          <w:rFonts w:ascii="Arial" w:hAnsi="Arial" w:cs="Arial"/>
        </w:rPr>
        <w:t xml:space="preserve"> </w:t>
      </w:r>
      <w:r w:rsidR="00443F77" w:rsidRPr="003B6E23">
        <w:rPr>
          <w:rFonts w:ascii="Arial" w:hAnsi="Arial" w:cs="Arial"/>
        </w:rPr>
        <w:t>report</w:t>
      </w:r>
      <w:r w:rsidR="00E60083" w:rsidRPr="003B6E23">
        <w:rPr>
          <w:rFonts w:ascii="Arial" w:hAnsi="Arial" w:cs="Arial"/>
        </w:rPr>
        <w:t xml:space="preserve">. </w:t>
      </w:r>
      <w:r w:rsidR="00443F77" w:rsidRPr="003B6E23">
        <w:rPr>
          <w:rFonts w:ascii="Arial" w:hAnsi="Arial" w:cs="Arial"/>
        </w:rPr>
        <w:t>The</w:t>
      </w:r>
      <w:r w:rsidR="00AE696A" w:rsidRPr="003B6E23">
        <w:rPr>
          <w:rFonts w:ascii="Arial" w:hAnsi="Arial" w:cs="Arial"/>
        </w:rPr>
        <w:t xml:space="preserve"> account balances on </w:t>
      </w:r>
      <w:r w:rsidR="00D07739">
        <w:rPr>
          <w:rFonts w:ascii="Arial" w:hAnsi="Arial" w:cs="Arial"/>
        </w:rPr>
        <w:t>November</w:t>
      </w:r>
      <w:r w:rsidR="00932022">
        <w:rPr>
          <w:rFonts w:ascii="Arial" w:hAnsi="Arial" w:cs="Arial"/>
        </w:rPr>
        <w:t xml:space="preserve"> 30</w:t>
      </w:r>
      <w:r w:rsidR="00381CA7" w:rsidRPr="003B6E23">
        <w:rPr>
          <w:rFonts w:ascii="Arial" w:hAnsi="Arial" w:cs="Arial"/>
        </w:rPr>
        <w:t>, 2024</w:t>
      </w:r>
      <w:r w:rsidR="00AE696A" w:rsidRPr="003B6E23">
        <w:rPr>
          <w:rFonts w:ascii="Arial" w:hAnsi="Arial" w:cs="Arial"/>
        </w:rPr>
        <w:t>, were – Checking Account: $</w:t>
      </w:r>
      <w:r w:rsidR="00932022">
        <w:rPr>
          <w:rFonts w:ascii="Arial" w:hAnsi="Arial" w:cs="Arial"/>
        </w:rPr>
        <w:t>79,310.59</w:t>
      </w:r>
      <w:r w:rsidR="00AE696A" w:rsidRPr="003B6E23">
        <w:rPr>
          <w:rFonts w:ascii="Arial" w:hAnsi="Arial" w:cs="Arial"/>
        </w:rPr>
        <w:t>, Money Market: $</w:t>
      </w:r>
      <w:r w:rsidR="00932022">
        <w:rPr>
          <w:rFonts w:ascii="Arial" w:hAnsi="Arial" w:cs="Arial"/>
        </w:rPr>
        <w:t>138,743.46</w:t>
      </w:r>
      <w:r w:rsidR="00AE696A" w:rsidRPr="003B6E23">
        <w:rPr>
          <w:rFonts w:ascii="Arial" w:hAnsi="Arial" w:cs="Arial"/>
        </w:rPr>
        <w:t>, ICS Account: $</w:t>
      </w:r>
      <w:r w:rsidR="00932022">
        <w:rPr>
          <w:rFonts w:ascii="Arial" w:hAnsi="Arial" w:cs="Arial"/>
        </w:rPr>
        <w:t>.01</w:t>
      </w:r>
      <w:r w:rsidR="00AE696A" w:rsidRPr="003B6E23">
        <w:rPr>
          <w:rFonts w:ascii="Arial" w:hAnsi="Arial" w:cs="Arial"/>
        </w:rPr>
        <w:t xml:space="preserve">. The accounts </w:t>
      </w:r>
      <w:proofErr w:type="gramStart"/>
      <w:r w:rsidR="00AE696A" w:rsidRPr="003B6E23">
        <w:rPr>
          <w:rFonts w:ascii="Arial" w:hAnsi="Arial" w:cs="Arial"/>
        </w:rPr>
        <w:t>balanced</w:t>
      </w:r>
      <w:proofErr w:type="gramEnd"/>
      <w:r w:rsidR="00AE696A" w:rsidRPr="003B6E23">
        <w:rPr>
          <w:rFonts w:ascii="Arial" w:hAnsi="Arial" w:cs="Arial"/>
        </w:rPr>
        <w:t xml:space="preserve"> with the bank as of</w:t>
      </w:r>
      <w:r w:rsidR="004854F6" w:rsidRPr="003B6E23">
        <w:rPr>
          <w:rFonts w:ascii="Arial" w:hAnsi="Arial" w:cs="Arial"/>
        </w:rPr>
        <w:t xml:space="preserve"> </w:t>
      </w:r>
      <w:r w:rsidR="00932022">
        <w:rPr>
          <w:rFonts w:ascii="Arial" w:hAnsi="Arial" w:cs="Arial"/>
        </w:rPr>
        <w:t>November</w:t>
      </w:r>
      <w:r w:rsidR="00897907">
        <w:rPr>
          <w:rFonts w:ascii="Arial" w:hAnsi="Arial" w:cs="Arial"/>
        </w:rPr>
        <w:t xml:space="preserve"> 30</w:t>
      </w:r>
      <w:r w:rsidR="00AD0DF3" w:rsidRPr="003B6E23">
        <w:rPr>
          <w:rFonts w:ascii="Arial" w:hAnsi="Arial" w:cs="Arial"/>
        </w:rPr>
        <w:t>,</w:t>
      </w:r>
      <w:r w:rsidR="00AE696A" w:rsidRPr="003B6E23">
        <w:rPr>
          <w:rFonts w:ascii="Arial" w:hAnsi="Arial" w:cs="Arial"/>
        </w:rPr>
        <w:t xml:space="preserve"> 2024. </w:t>
      </w:r>
      <w:r w:rsidR="00AE696A" w:rsidRPr="003B6E23">
        <w:rPr>
          <w:rFonts w:ascii="Arial" w:hAnsi="Arial" w:cs="Arial"/>
          <w:i/>
          <w:iCs/>
        </w:rPr>
        <w:t xml:space="preserve">Moved </w:t>
      </w:r>
      <w:r w:rsidR="00AD0DF3" w:rsidRPr="003B6E23">
        <w:rPr>
          <w:rFonts w:ascii="Arial" w:hAnsi="Arial" w:cs="Arial"/>
          <w:i/>
          <w:iCs/>
        </w:rPr>
        <w:t xml:space="preserve">by </w:t>
      </w:r>
      <w:r w:rsidR="00C436CD" w:rsidRPr="003B6E23">
        <w:rPr>
          <w:rFonts w:ascii="Arial" w:hAnsi="Arial" w:cs="Arial"/>
          <w:i/>
          <w:iCs/>
        </w:rPr>
        <w:t>Tim Haskins</w:t>
      </w:r>
      <w:r w:rsidR="00AE696A" w:rsidRPr="003B6E23">
        <w:rPr>
          <w:rFonts w:ascii="Arial" w:hAnsi="Arial" w:cs="Arial"/>
          <w:i/>
          <w:iCs/>
        </w:rPr>
        <w:t xml:space="preserve">, seconded by </w:t>
      </w:r>
      <w:r w:rsidR="00C436CD" w:rsidRPr="003B6E23">
        <w:rPr>
          <w:rFonts w:ascii="Arial" w:hAnsi="Arial" w:cs="Arial"/>
          <w:i/>
          <w:iCs/>
        </w:rPr>
        <w:t>Wes Koehler</w:t>
      </w:r>
      <w:r w:rsidR="00B67F1F" w:rsidRPr="003B6E23">
        <w:rPr>
          <w:rFonts w:ascii="Arial" w:hAnsi="Arial" w:cs="Arial"/>
          <w:i/>
          <w:iCs/>
        </w:rPr>
        <w:t xml:space="preserve">, </w:t>
      </w:r>
      <w:r w:rsidR="00E50E4D" w:rsidRPr="003B6E23">
        <w:rPr>
          <w:rFonts w:ascii="Arial" w:hAnsi="Arial" w:cs="Arial"/>
          <w:i/>
          <w:iCs/>
        </w:rPr>
        <w:t>to approve the treasurer’s report</w:t>
      </w:r>
      <w:r w:rsidR="00AE696A" w:rsidRPr="003B6E23">
        <w:rPr>
          <w:rFonts w:ascii="Arial" w:hAnsi="Arial" w:cs="Arial"/>
          <w:i/>
          <w:iCs/>
        </w:rPr>
        <w:t>. Motion carried.</w:t>
      </w:r>
    </w:p>
    <w:p w14:paraId="7FE6823A" w14:textId="77777777" w:rsidR="00BF5B89" w:rsidRPr="003B6E23" w:rsidRDefault="00BF5B89" w:rsidP="0014060E">
      <w:pPr>
        <w:spacing w:after="0"/>
        <w:rPr>
          <w:rFonts w:ascii="Arial" w:hAnsi="Arial" w:cs="Arial"/>
        </w:rPr>
      </w:pPr>
    </w:p>
    <w:p w14:paraId="3DAF0602" w14:textId="3CBDEF4F" w:rsidR="00D300B7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Fire Department</w:t>
      </w:r>
      <w:r w:rsidRPr="003B6E23">
        <w:rPr>
          <w:rFonts w:ascii="Arial" w:hAnsi="Arial" w:cs="Arial"/>
        </w:rPr>
        <w:t xml:space="preserve">: </w:t>
      </w:r>
      <w:r w:rsidR="00932022">
        <w:rPr>
          <w:rFonts w:ascii="Arial" w:hAnsi="Arial" w:cs="Arial"/>
        </w:rPr>
        <w:t>Not in attendance</w:t>
      </w:r>
    </w:p>
    <w:p w14:paraId="7F432106" w14:textId="14DDCE82" w:rsidR="000826FA" w:rsidRPr="003B6E23" w:rsidRDefault="00B11B9B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Highway Department</w:t>
      </w:r>
      <w:r w:rsidRPr="003B6E23">
        <w:rPr>
          <w:rFonts w:ascii="Arial" w:hAnsi="Arial" w:cs="Arial"/>
        </w:rPr>
        <w:t xml:space="preserve">: </w:t>
      </w:r>
      <w:r w:rsidR="00C436CD" w:rsidRPr="003B6E23">
        <w:rPr>
          <w:rFonts w:ascii="Arial" w:hAnsi="Arial" w:cs="Arial"/>
        </w:rPr>
        <w:t>Bruce Sutherland gave the highway report.  A copy is attached to the original of these minutes.</w:t>
      </w:r>
    </w:p>
    <w:p w14:paraId="2334A55C" w14:textId="1B167A80" w:rsidR="001B6F60" w:rsidRPr="003B6E23" w:rsidRDefault="004F2EE3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Constable</w:t>
      </w:r>
      <w:r w:rsidR="00C173B3" w:rsidRPr="003B6E23">
        <w:rPr>
          <w:rFonts w:ascii="Arial" w:hAnsi="Arial" w:cs="Arial"/>
        </w:rPr>
        <w:t>:</w:t>
      </w:r>
      <w:r w:rsidRPr="003B6E23">
        <w:rPr>
          <w:rFonts w:ascii="Arial" w:hAnsi="Arial" w:cs="Arial"/>
        </w:rPr>
        <w:t xml:space="preserve"> </w:t>
      </w:r>
      <w:r w:rsidR="00932022">
        <w:rPr>
          <w:rFonts w:ascii="Arial" w:hAnsi="Arial" w:cs="Arial"/>
        </w:rPr>
        <w:t>Nothing to report</w:t>
      </w:r>
    </w:p>
    <w:p w14:paraId="2A9B4461" w14:textId="0933FE7B" w:rsidR="00AE696A" w:rsidRPr="003B6E23" w:rsidRDefault="001B6F60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Cemetery Sexton</w:t>
      </w:r>
      <w:r w:rsidRPr="003B6E23">
        <w:rPr>
          <w:rFonts w:ascii="Arial" w:hAnsi="Arial" w:cs="Arial"/>
        </w:rPr>
        <w:t xml:space="preserve">: </w:t>
      </w:r>
      <w:r w:rsidR="00932022">
        <w:rPr>
          <w:rFonts w:ascii="Arial" w:hAnsi="Arial" w:cs="Arial"/>
        </w:rPr>
        <w:t>Not in attendance</w:t>
      </w:r>
    </w:p>
    <w:p w14:paraId="50F483EF" w14:textId="2211428D" w:rsidR="00AE696A" w:rsidRPr="003B6E23" w:rsidRDefault="00AE696A" w:rsidP="0014060E">
      <w:pPr>
        <w:spacing w:after="0"/>
        <w:rPr>
          <w:rFonts w:ascii="Arial" w:hAnsi="Arial" w:cs="Arial"/>
        </w:rPr>
      </w:pPr>
      <w:r w:rsidRPr="003B6E23">
        <w:rPr>
          <w:rFonts w:ascii="Arial" w:hAnsi="Arial" w:cs="Arial"/>
          <w:b/>
          <w:bCs/>
        </w:rPr>
        <w:t>Douglas County</w:t>
      </w:r>
      <w:r w:rsidR="00C173B3" w:rsidRPr="003B6E23">
        <w:rPr>
          <w:rFonts w:ascii="Arial" w:hAnsi="Arial" w:cs="Arial"/>
        </w:rPr>
        <w:t xml:space="preserve"> </w:t>
      </w:r>
      <w:r w:rsidR="00C173B3" w:rsidRPr="003B6E23">
        <w:rPr>
          <w:rFonts w:ascii="Arial" w:hAnsi="Arial" w:cs="Arial"/>
          <w:b/>
          <w:bCs/>
        </w:rPr>
        <w:t>Supervisor</w:t>
      </w:r>
      <w:r w:rsidR="007708C2" w:rsidRPr="003B6E23">
        <w:rPr>
          <w:rFonts w:ascii="Arial" w:hAnsi="Arial" w:cs="Arial"/>
        </w:rPr>
        <w:t xml:space="preserve">: </w:t>
      </w:r>
      <w:r w:rsidR="00C173B3" w:rsidRPr="003B6E23">
        <w:rPr>
          <w:rFonts w:ascii="Arial" w:hAnsi="Arial" w:cs="Arial"/>
        </w:rPr>
        <w:t>Not available</w:t>
      </w:r>
    </w:p>
    <w:p w14:paraId="128AFD6B" w14:textId="2F90D013" w:rsidR="0016364A" w:rsidRPr="003B6E23" w:rsidRDefault="0016364A" w:rsidP="0014060E">
      <w:pPr>
        <w:spacing w:after="0"/>
        <w:rPr>
          <w:rFonts w:ascii="Arial" w:hAnsi="Arial" w:cs="Arial"/>
        </w:rPr>
      </w:pPr>
    </w:p>
    <w:p w14:paraId="04A0EBA6" w14:textId="21E01FD0" w:rsidR="00560130" w:rsidRPr="003B6E23" w:rsidRDefault="00560130" w:rsidP="00560130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OLD BUSINESS:</w:t>
      </w:r>
    </w:p>
    <w:p w14:paraId="41FD0534" w14:textId="08C97E44" w:rsidR="002E08CE" w:rsidRPr="003F3E73" w:rsidRDefault="003F3E73" w:rsidP="003F3E7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Douglas County Land Bid: Approximately ¼ acre by </w:t>
      </w:r>
      <w:r w:rsidR="000B17CC">
        <w:rPr>
          <w:rFonts w:ascii="Arial" w:hAnsi="Arial" w:cs="Arial"/>
          <w:b/>
          <w:bCs/>
        </w:rPr>
        <w:t>Lutheran</w:t>
      </w:r>
      <w:r>
        <w:rPr>
          <w:rFonts w:ascii="Arial" w:hAnsi="Arial" w:cs="Arial"/>
          <w:b/>
          <w:bCs/>
        </w:rPr>
        <w:t xml:space="preserve"> Cemetery</w:t>
      </w:r>
    </w:p>
    <w:p w14:paraId="1FBDACA2" w14:textId="795443AF" w:rsidR="003F3E73" w:rsidRPr="003F3E73" w:rsidRDefault="003F3E73" w:rsidP="003F3E7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Board approved to bid $100 in total for this </w:t>
      </w:r>
      <w:r w:rsidR="00401187">
        <w:rPr>
          <w:rFonts w:ascii="Arial" w:hAnsi="Arial" w:cs="Arial"/>
        </w:rPr>
        <w:t>¼ acre. Tim Haskins made a motion to approve, seconded by Wes Koehler</w:t>
      </w:r>
      <w:r w:rsidR="00A32A0E">
        <w:rPr>
          <w:rFonts w:ascii="Arial" w:hAnsi="Arial" w:cs="Arial"/>
        </w:rPr>
        <w:t>, motion carried.</w:t>
      </w:r>
    </w:p>
    <w:p w14:paraId="76DBB864" w14:textId="108E6D27" w:rsidR="00A32A0E" w:rsidRPr="00A32A0E" w:rsidRDefault="00232FE6" w:rsidP="00A32A0E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 w:rsidRPr="00A32A0E">
        <w:rPr>
          <w:rFonts w:ascii="Arial" w:hAnsi="Arial" w:cs="Arial"/>
          <w:b/>
          <w:bCs/>
        </w:rPr>
        <w:t>Discuss Removal of Trees on Summer Road</w:t>
      </w:r>
    </w:p>
    <w:p w14:paraId="2A972234" w14:textId="16852932" w:rsidR="00A32A0E" w:rsidRPr="00A32A0E" w:rsidRDefault="00A32A0E" w:rsidP="00A32A0E">
      <w:pPr>
        <w:pStyle w:val="ListParagraph"/>
        <w:rPr>
          <w:rFonts w:ascii="Arial" w:hAnsi="Arial" w:cs="Arial"/>
          <w:i/>
          <w:iCs/>
        </w:rPr>
      </w:pPr>
      <w:r w:rsidRPr="00A32A0E">
        <w:rPr>
          <w:rFonts w:ascii="Arial" w:hAnsi="Arial" w:cs="Arial"/>
        </w:rPr>
        <w:t xml:space="preserve">No </w:t>
      </w:r>
      <w:r w:rsidR="000B17CC">
        <w:rPr>
          <w:rFonts w:ascii="Arial" w:hAnsi="Arial" w:cs="Arial"/>
        </w:rPr>
        <w:t>further update.</w:t>
      </w:r>
    </w:p>
    <w:p w14:paraId="35CEEA5A" w14:textId="0CCA7F92" w:rsidR="00A32A0E" w:rsidRPr="00A32A0E" w:rsidRDefault="00A32A0E" w:rsidP="00A32A0E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Rules for Public Comment:</w:t>
      </w:r>
    </w:p>
    <w:p w14:paraId="65210C59" w14:textId="2A372270" w:rsidR="00A32A0E" w:rsidRPr="00A32A0E" w:rsidRDefault="00A32A0E" w:rsidP="00A32A0E">
      <w:pPr>
        <w:pStyle w:val="ListParagraph"/>
        <w:rPr>
          <w:rFonts w:ascii="Arial" w:hAnsi="Arial" w:cs="Arial"/>
          <w:i/>
          <w:iCs/>
        </w:rPr>
      </w:pPr>
      <w:r w:rsidRPr="00A32A0E">
        <w:rPr>
          <w:rFonts w:ascii="Arial" w:hAnsi="Arial" w:cs="Arial"/>
        </w:rPr>
        <w:t>Tabled until January Board Meeting</w:t>
      </w:r>
    </w:p>
    <w:p w14:paraId="1B61AD15" w14:textId="5FCD96C4" w:rsidR="00A32A0E" w:rsidRDefault="00A32A0E" w:rsidP="00A32A0E">
      <w:pPr>
        <w:pStyle w:val="ListParagraph"/>
        <w:rPr>
          <w:rFonts w:ascii="Arial" w:hAnsi="Arial" w:cs="Arial"/>
        </w:rPr>
      </w:pPr>
    </w:p>
    <w:p w14:paraId="2AB5EAA2" w14:textId="77777777" w:rsidR="00A32A0E" w:rsidRDefault="00A32A0E" w:rsidP="00A32A0E">
      <w:pPr>
        <w:pStyle w:val="ListParagraph"/>
        <w:rPr>
          <w:rFonts w:ascii="Arial" w:hAnsi="Arial" w:cs="Arial"/>
        </w:rPr>
      </w:pPr>
    </w:p>
    <w:p w14:paraId="66D273C8" w14:textId="77777777" w:rsidR="00A32A0E" w:rsidRDefault="00A32A0E" w:rsidP="00A32A0E">
      <w:pPr>
        <w:pStyle w:val="ListParagraph"/>
        <w:rPr>
          <w:rFonts w:ascii="Arial" w:hAnsi="Arial" w:cs="Arial"/>
        </w:rPr>
      </w:pPr>
    </w:p>
    <w:p w14:paraId="3ED1CE38" w14:textId="77777777" w:rsidR="00A32A0E" w:rsidRPr="00A32A0E" w:rsidRDefault="00A32A0E" w:rsidP="00A32A0E">
      <w:pPr>
        <w:pStyle w:val="ListParagraph"/>
        <w:rPr>
          <w:rFonts w:ascii="Arial" w:hAnsi="Arial" w:cs="Arial"/>
          <w:i/>
          <w:iCs/>
        </w:rPr>
      </w:pPr>
    </w:p>
    <w:p w14:paraId="4A783843" w14:textId="779C3DDA" w:rsidR="00BE3DC1" w:rsidRPr="003B6E23" w:rsidRDefault="00BE3DC1" w:rsidP="008A1ED7">
      <w:pPr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lastRenderedPageBreak/>
        <w:t>NEW BUSINESS:</w:t>
      </w:r>
    </w:p>
    <w:p w14:paraId="1EC39DB8" w14:textId="77777777" w:rsidR="00A32A0E" w:rsidRDefault="00A32A0E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 Loan with NBC and Sign</w:t>
      </w:r>
    </w:p>
    <w:p w14:paraId="5E6778F1" w14:textId="16C2CA95" w:rsidR="00EE500B" w:rsidRPr="00EE500B" w:rsidRDefault="00141720" w:rsidP="00EE500B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Wes Koehler made a motion to accept the NBC Load for 2025 Western Star Truck, seconded by Tim Haskins, motion carried.</w:t>
      </w:r>
    </w:p>
    <w:p w14:paraId="293ABD55" w14:textId="44F3A807" w:rsidR="00A32A0E" w:rsidRDefault="002A427F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DNR Grant – Turkey Farm</w:t>
      </w:r>
    </w:p>
    <w:p w14:paraId="101698AC" w14:textId="0B5267A1" w:rsidR="00141720" w:rsidRPr="00141720" w:rsidRDefault="00FA4FC3" w:rsidP="00141720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Tabled to January Board Meeting</w:t>
      </w:r>
    </w:p>
    <w:p w14:paraId="5FA5801F" w14:textId="6C18B0B1" w:rsidR="002A427F" w:rsidRDefault="002A427F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 Date for Town Caucus</w:t>
      </w:r>
    </w:p>
    <w:p w14:paraId="01B39AA1" w14:textId="7CD295C1" w:rsidR="00FA4FC3" w:rsidRPr="00D8325B" w:rsidRDefault="00D8325B" w:rsidP="00FA4FC3">
      <w:pPr>
        <w:pStyle w:val="ListParagraph"/>
        <w:spacing w:after="0"/>
        <w:ind w:left="990"/>
        <w:rPr>
          <w:rFonts w:ascii="Arial" w:hAnsi="Arial" w:cs="Arial"/>
        </w:rPr>
      </w:pPr>
      <w:r w:rsidRPr="00D8325B">
        <w:rPr>
          <w:rFonts w:ascii="Arial" w:hAnsi="Arial" w:cs="Arial"/>
        </w:rPr>
        <w:t>The Board</w:t>
      </w:r>
      <w:r w:rsidR="00FA4FC3" w:rsidRPr="00D8325B">
        <w:rPr>
          <w:rFonts w:ascii="Arial" w:hAnsi="Arial" w:cs="Arial"/>
        </w:rPr>
        <w:t xml:space="preserve"> set Town Caucus date for January 13,202</w:t>
      </w:r>
      <w:r w:rsidRPr="00D8325B">
        <w:rPr>
          <w:rFonts w:ascii="Arial" w:hAnsi="Arial" w:cs="Arial"/>
        </w:rPr>
        <w:t>5</w:t>
      </w:r>
      <w:r w:rsidR="00FA4FC3" w:rsidRPr="00D8325B">
        <w:rPr>
          <w:rFonts w:ascii="Arial" w:hAnsi="Arial" w:cs="Arial"/>
        </w:rPr>
        <w:t xml:space="preserve"> at 6:30pm</w:t>
      </w:r>
      <w:r w:rsidRPr="00D8325B">
        <w:rPr>
          <w:rFonts w:ascii="Arial" w:hAnsi="Arial" w:cs="Arial"/>
        </w:rPr>
        <w:t xml:space="preserve">, Board Meeting to immediately follow. Wes Kehler made a motion to set date, seconded by Tim Haskins, motion carried. </w:t>
      </w:r>
    </w:p>
    <w:p w14:paraId="3EDA6E3C" w14:textId="42AC5C53" w:rsidR="002A427F" w:rsidRDefault="002A427F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Verizon Tower</w:t>
      </w:r>
    </w:p>
    <w:p w14:paraId="56F2EB54" w14:textId="38E0E522" w:rsidR="00D8325B" w:rsidRPr="00D8325B" w:rsidRDefault="00771715" w:rsidP="00D8325B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Additional Tower is being added, Wes Koehler made a motion to accept, seconded by Tim Haskins, motion carried.</w:t>
      </w:r>
    </w:p>
    <w:p w14:paraId="70592FE0" w14:textId="6A394F79" w:rsidR="002A427F" w:rsidRDefault="00EE500B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Land Zoning Permit Appeal</w:t>
      </w:r>
    </w:p>
    <w:p w14:paraId="2563B4E8" w14:textId="3A94D54D" w:rsidR="00771715" w:rsidRPr="00771715" w:rsidRDefault="00771715" w:rsidP="00771715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No objection to appeal being made, Wes Koehler made a motion to approve appeal, seconded by Tim Haskins, motion carried. </w:t>
      </w:r>
    </w:p>
    <w:p w14:paraId="395093A1" w14:textId="173BC9A9" w:rsidR="00EE500B" w:rsidRDefault="00EE500B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Amendment TB-2024-06-R</w:t>
      </w:r>
    </w:p>
    <w:p w14:paraId="5C57B6EC" w14:textId="322E1C3F" w:rsidR="00771715" w:rsidRPr="00771715" w:rsidRDefault="000B17CC" w:rsidP="00771715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Wes Koehler made a motion to approve Budget Amendment TB-2024-06-R, seconded by Tim Haskins, motion carried.</w:t>
      </w:r>
    </w:p>
    <w:p w14:paraId="76D6290F" w14:textId="47FB8E0A" w:rsidR="00EE500B" w:rsidRDefault="00EE500B" w:rsidP="00A32A0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Permits</w:t>
      </w:r>
    </w:p>
    <w:p w14:paraId="13630EAC" w14:textId="37E2EE0A" w:rsidR="000B17CC" w:rsidRPr="000B17CC" w:rsidRDefault="000B17CC" w:rsidP="000B17CC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None to review</w:t>
      </w:r>
    </w:p>
    <w:p w14:paraId="04F27001" w14:textId="357020E8" w:rsidR="00EE500B" w:rsidRDefault="00EE500B" w:rsidP="00EE50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0D03CB6B" w14:textId="58B244C6" w:rsidR="000B17CC" w:rsidRPr="000B17CC" w:rsidRDefault="000B17CC" w:rsidP="000B17CC">
      <w:pPr>
        <w:pStyle w:val="ListParagraph"/>
        <w:spacing w:after="0"/>
        <w:ind w:left="990"/>
        <w:rPr>
          <w:rFonts w:ascii="Arial" w:hAnsi="Arial" w:cs="Arial"/>
        </w:rPr>
      </w:pPr>
      <w:r>
        <w:rPr>
          <w:rFonts w:ascii="Arial" w:hAnsi="Arial" w:cs="Arial"/>
        </w:rPr>
        <w:t>No correspondence</w:t>
      </w:r>
    </w:p>
    <w:p w14:paraId="21927BE8" w14:textId="035D30ED" w:rsidR="00B11B9B" w:rsidRPr="000B17CC" w:rsidRDefault="00B11B9B" w:rsidP="000B17CC">
      <w:pPr>
        <w:spacing w:after="0"/>
        <w:rPr>
          <w:rFonts w:ascii="Arial" w:hAnsi="Arial" w:cs="Arial"/>
          <w:b/>
          <w:bCs/>
        </w:rPr>
      </w:pPr>
    </w:p>
    <w:p w14:paraId="11D898D1" w14:textId="4BD9FCF6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PUBLIC COMMENT:</w:t>
      </w:r>
    </w:p>
    <w:p w14:paraId="5AB3303F" w14:textId="77777777" w:rsidR="00F55126" w:rsidRDefault="00F55126" w:rsidP="0014060E">
      <w:pPr>
        <w:spacing w:after="0"/>
        <w:rPr>
          <w:rFonts w:ascii="Arial" w:hAnsi="Arial" w:cs="Arial"/>
        </w:rPr>
      </w:pPr>
    </w:p>
    <w:p w14:paraId="5D30E7CA" w14:textId="3049A8C0" w:rsidR="00EE500B" w:rsidRDefault="00EE500B" w:rsidP="00140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public comment</w:t>
      </w:r>
    </w:p>
    <w:p w14:paraId="4697219C" w14:textId="77777777" w:rsidR="00EE500B" w:rsidRPr="003B6E23" w:rsidRDefault="00EE500B" w:rsidP="0014060E">
      <w:pPr>
        <w:spacing w:after="0"/>
        <w:rPr>
          <w:rFonts w:ascii="Arial" w:hAnsi="Arial" w:cs="Arial"/>
        </w:rPr>
      </w:pPr>
    </w:p>
    <w:p w14:paraId="3D7A5B93" w14:textId="0867549A" w:rsidR="00BE3DC1" w:rsidRPr="003B6E23" w:rsidRDefault="00BE3DC1" w:rsidP="0014060E">
      <w:pPr>
        <w:spacing w:after="0"/>
        <w:rPr>
          <w:rFonts w:ascii="Arial" w:hAnsi="Arial" w:cs="Arial"/>
          <w:b/>
          <w:bCs/>
          <w:u w:val="single"/>
        </w:rPr>
      </w:pPr>
      <w:r w:rsidRPr="003B6E23">
        <w:rPr>
          <w:rFonts w:ascii="Arial" w:hAnsi="Arial" w:cs="Arial"/>
          <w:b/>
          <w:bCs/>
          <w:u w:val="single"/>
        </w:rPr>
        <w:t>ADJOURNMENT:</w:t>
      </w:r>
    </w:p>
    <w:p w14:paraId="7F254A12" w14:textId="1FF4FFC0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Motion to adjour</w:t>
      </w:r>
      <w:r w:rsidR="00CA0C38" w:rsidRPr="003B6E23">
        <w:rPr>
          <w:rFonts w:ascii="Arial" w:hAnsi="Arial" w:cs="Arial"/>
          <w:i/>
          <w:iCs/>
        </w:rPr>
        <w:t xml:space="preserve">n </w:t>
      </w:r>
      <w:r w:rsidRPr="003B6E23">
        <w:rPr>
          <w:rFonts w:ascii="Arial" w:hAnsi="Arial" w:cs="Arial"/>
          <w:i/>
          <w:iCs/>
        </w:rPr>
        <w:t xml:space="preserve">was made by </w:t>
      </w:r>
      <w:r w:rsidR="00EE500B">
        <w:rPr>
          <w:rFonts w:ascii="Arial" w:hAnsi="Arial" w:cs="Arial"/>
          <w:i/>
          <w:iCs/>
        </w:rPr>
        <w:t>Tim Haskins</w:t>
      </w:r>
      <w:r w:rsidR="00845BC4" w:rsidRPr="003B6E23">
        <w:rPr>
          <w:rFonts w:ascii="Arial" w:hAnsi="Arial" w:cs="Arial"/>
          <w:i/>
          <w:iCs/>
        </w:rPr>
        <w:t xml:space="preserve"> at </w:t>
      </w:r>
      <w:r w:rsidR="00EE500B">
        <w:rPr>
          <w:rFonts w:ascii="Arial" w:hAnsi="Arial" w:cs="Arial"/>
          <w:i/>
          <w:iCs/>
        </w:rPr>
        <w:t>6:55</w:t>
      </w:r>
      <w:r w:rsidR="00845BC4" w:rsidRPr="003B6E23">
        <w:rPr>
          <w:rFonts w:ascii="Arial" w:hAnsi="Arial" w:cs="Arial"/>
          <w:i/>
          <w:iCs/>
        </w:rPr>
        <w:t xml:space="preserve"> PM</w:t>
      </w:r>
      <w:r w:rsidRPr="003B6E23">
        <w:rPr>
          <w:rFonts w:ascii="Arial" w:hAnsi="Arial" w:cs="Arial"/>
          <w:i/>
          <w:iCs/>
        </w:rPr>
        <w:t xml:space="preserve">, seconded by </w:t>
      </w:r>
      <w:r w:rsidR="00EE500B">
        <w:rPr>
          <w:rFonts w:ascii="Arial" w:hAnsi="Arial" w:cs="Arial"/>
          <w:i/>
          <w:iCs/>
        </w:rPr>
        <w:t>Wes Koehler</w:t>
      </w:r>
      <w:r w:rsidRPr="003B6E23">
        <w:rPr>
          <w:rFonts w:ascii="Arial" w:hAnsi="Arial" w:cs="Arial"/>
          <w:i/>
          <w:iCs/>
        </w:rPr>
        <w:t xml:space="preserve">. </w:t>
      </w:r>
      <w:r w:rsidR="00593E0A" w:rsidRPr="003B6E23">
        <w:rPr>
          <w:rFonts w:ascii="Arial" w:hAnsi="Arial" w:cs="Arial"/>
          <w:i/>
          <w:iCs/>
        </w:rPr>
        <w:t>Motion carried.</w:t>
      </w:r>
    </w:p>
    <w:p w14:paraId="42AC6A1A" w14:textId="77777777" w:rsidR="00BE3DC1" w:rsidRPr="003B6E23" w:rsidRDefault="00BE3DC1" w:rsidP="0014060E">
      <w:pPr>
        <w:spacing w:after="0"/>
        <w:rPr>
          <w:rFonts w:ascii="Arial" w:hAnsi="Arial" w:cs="Arial"/>
          <w:i/>
          <w:iCs/>
        </w:rPr>
      </w:pPr>
    </w:p>
    <w:p w14:paraId="217DE6A6" w14:textId="39758A90" w:rsidR="0016364A" w:rsidRPr="003B6E23" w:rsidRDefault="00434F04" w:rsidP="0014060E">
      <w:pPr>
        <w:spacing w:after="0"/>
        <w:rPr>
          <w:rFonts w:ascii="Arial" w:hAnsi="Arial" w:cs="Arial"/>
          <w:i/>
          <w:iCs/>
        </w:rPr>
      </w:pPr>
      <w:r w:rsidRPr="003B6E23">
        <w:rPr>
          <w:rFonts w:ascii="Arial" w:hAnsi="Arial" w:cs="Arial"/>
          <w:i/>
          <w:iCs/>
        </w:rPr>
        <w:t>Respectfully submitted</w:t>
      </w:r>
      <w:r w:rsidR="00E36447" w:rsidRPr="003B6E23">
        <w:rPr>
          <w:rFonts w:ascii="Arial" w:hAnsi="Arial" w:cs="Arial"/>
          <w:i/>
          <w:iCs/>
        </w:rPr>
        <w:t>,</w:t>
      </w:r>
    </w:p>
    <w:p w14:paraId="6E1C6DF0" w14:textId="490FC3B1" w:rsidR="00E36447" w:rsidRPr="003B6E23" w:rsidRDefault="00BF5B89" w:rsidP="0014060E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Morgan Fowler</w:t>
      </w:r>
      <w:r w:rsidR="00E36447" w:rsidRPr="003B6E23">
        <w:rPr>
          <w:rFonts w:ascii="Arial" w:hAnsi="Arial" w:cs="Arial"/>
          <w:i/>
          <w:iCs/>
        </w:rPr>
        <w:t>, Town Clerk</w:t>
      </w:r>
    </w:p>
    <w:sectPr w:rsidR="00E36447" w:rsidRPr="003B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0DC"/>
    <w:multiLevelType w:val="hybridMultilevel"/>
    <w:tmpl w:val="806E8074"/>
    <w:lvl w:ilvl="0" w:tplc="ED42B1E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30990"/>
    <w:multiLevelType w:val="hybridMultilevel"/>
    <w:tmpl w:val="276E11AA"/>
    <w:lvl w:ilvl="0" w:tplc="D31A2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D22B7"/>
    <w:multiLevelType w:val="hybridMultilevel"/>
    <w:tmpl w:val="EB467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F1A58"/>
    <w:multiLevelType w:val="hybridMultilevel"/>
    <w:tmpl w:val="F6F0F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EA4"/>
    <w:multiLevelType w:val="hybridMultilevel"/>
    <w:tmpl w:val="D2048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A53"/>
    <w:multiLevelType w:val="hybridMultilevel"/>
    <w:tmpl w:val="144CF6D0"/>
    <w:lvl w:ilvl="0" w:tplc="790668B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970D9"/>
    <w:multiLevelType w:val="hybridMultilevel"/>
    <w:tmpl w:val="4700255A"/>
    <w:lvl w:ilvl="0" w:tplc="03A6451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5A20B7"/>
    <w:multiLevelType w:val="hybridMultilevel"/>
    <w:tmpl w:val="EB4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B45"/>
    <w:multiLevelType w:val="hybridMultilevel"/>
    <w:tmpl w:val="AE4E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47954">
    <w:abstractNumId w:val="8"/>
  </w:num>
  <w:num w:numId="2" w16cid:durableId="2005627851">
    <w:abstractNumId w:val="7"/>
  </w:num>
  <w:num w:numId="3" w16cid:durableId="1878350597">
    <w:abstractNumId w:val="2"/>
  </w:num>
  <w:num w:numId="4" w16cid:durableId="761725020">
    <w:abstractNumId w:val="3"/>
  </w:num>
  <w:num w:numId="5" w16cid:durableId="1403943486">
    <w:abstractNumId w:val="0"/>
  </w:num>
  <w:num w:numId="6" w16cid:durableId="822964984">
    <w:abstractNumId w:val="1"/>
  </w:num>
  <w:num w:numId="7" w16cid:durableId="1392466071">
    <w:abstractNumId w:val="4"/>
  </w:num>
  <w:num w:numId="8" w16cid:durableId="1772385461">
    <w:abstractNumId w:val="6"/>
  </w:num>
  <w:num w:numId="9" w16cid:durableId="106190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57"/>
    <w:rsid w:val="00023907"/>
    <w:rsid w:val="00024E1D"/>
    <w:rsid w:val="000275EA"/>
    <w:rsid w:val="00043BEF"/>
    <w:rsid w:val="00046E3E"/>
    <w:rsid w:val="000500D1"/>
    <w:rsid w:val="00053F10"/>
    <w:rsid w:val="000548E4"/>
    <w:rsid w:val="00070840"/>
    <w:rsid w:val="000750ED"/>
    <w:rsid w:val="00076DA5"/>
    <w:rsid w:val="00082697"/>
    <w:rsid w:val="000826FA"/>
    <w:rsid w:val="000854A2"/>
    <w:rsid w:val="0008669F"/>
    <w:rsid w:val="00091AF2"/>
    <w:rsid w:val="0009323E"/>
    <w:rsid w:val="00095ED7"/>
    <w:rsid w:val="000A4179"/>
    <w:rsid w:val="000A505B"/>
    <w:rsid w:val="000B17CC"/>
    <w:rsid w:val="000D50A5"/>
    <w:rsid w:val="000E03C2"/>
    <w:rsid w:val="000E1C6F"/>
    <w:rsid w:val="000E4CA4"/>
    <w:rsid w:val="00107A15"/>
    <w:rsid w:val="001267AD"/>
    <w:rsid w:val="00135E90"/>
    <w:rsid w:val="001361D9"/>
    <w:rsid w:val="001368DB"/>
    <w:rsid w:val="0014060E"/>
    <w:rsid w:val="00141720"/>
    <w:rsid w:val="0014586E"/>
    <w:rsid w:val="00157F31"/>
    <w:rsid w:val="0016364A"/>
    <w:rsid w:val="00166801"/>
    <w:rsid w:val="00166CEB"/>
    <w:rsid w:val="00171BCB"/>
    <w:rsid w:val="001863B5"/>
    <w:rsid w:val="0019425B"/>
    <w:rsid w:val="001975C7"/>
    <w:rsid w:val="001A0AED"/>
    <w:rsid w:val="001B325E"/>
    <w:rsid w:val="001B6F60"/>
    <w:rsid w:val="001C00F9"/>
    <w:rsid w:val="001C5E09"/>
    <w:rsid w:val="001C5F78"/>
    <w:rsid w:val="001D1A37"/>
    <w:rsid w:val="001E385F"/>
    <w:rsid w:val="001F1797"/>
    <w:rsid w:val="001F3E1C"/>
    <w:rsid w:val="002004AA"/>
    <w:rsid w:val="00201D95"/>
    <w:rsid w:val="00203E7B"/>
    <w:rsid w:val="002112C7"/>
    <w:rsid w:val="00215A12"/>
    <w:rsid w:val="002171B9"/>
    <w:rsid w:val="00217BE5"/>
    <w:rsid w:val="00222693"/>
    <w:rsid w:val="00222723"/>
    <w:rsid w:val="00232FE6"/>
    <w:rsid w:val="00244548"/>
    <w:rsid w:val="002474DE"/>
    <w:rsid w:val="00247565"/>
    <w:rsid w:val="00251382"/>
    <w:rsid w:val="0026617A"/>
    <w:rsid w:val="002673BF"/>
    <w:rsid w:val="002738F9"/>
    <w:rsid w:val="002750D4"/>
    <w:rsid w:val="002947C1"/>
    <w:rsid w:val="002A427F"/>
    <w:rsid w:val="002A63B0"/>
    <w:rsid w:val="002B3940"/>
    <w:rsid w:val="002C1A1C"/>
    <w:rsid w:val="002D2479"/>
    <w:rsid w:val="002D659D"/>
    <w:rsid w:val="002E08CE"/>
    <w:rsid w:val="002E2437"/>
    <w:rsid w:val="002F0A4B"/>
    <w:rsid w:val="003148D4"/>
    <w:rsid w:val="00331B95"/>
    <w:rsid w:val="00335572"/>
    <w:rsid w:val="003447B4"/>
    <w:rsid w:val="00381CA7"/>
    <w:rsid w:val="00382757"/>
    <w:rsid w:val="00383143"/>
    <w:rsid w:val="003A7DEB"/>
    <w:rsid w:val="003B6E23"/>
    <w:rsid w:val="003C1B65"/>
    <w:rsid w:val="003C5E4A"/>
    <w:rsid w:val="003C7AE0"/>
    <w:rsid w:val="003D151B"/>
    <w:rsid w:val="003D4012"/>
    <w:rsid w:val="003E6F71"/>
    <w:rsid w:val="003F1024"/>
    <w:rsid w:val="003F1534"/>
    <w:rsid w:val="003F3E73"/>
    <w:rsid w:val="004005FA"/>
    <w:rsid w:val="00401187"/>
    <w:rsid w:val="00406418"/>
    <w:rsid w:val="00407CEC"/>
    <w:rsid w:val="00414F7B"/>
    <w:rsid w:val="004159B1"/>
    <w:rsid w:val="004228E2"/>
    <w:rsid w:val="004339EC"/>
    <w:rsid w:val="00434F04"/>
    <w:rsid w:val="00443F77"/>
    <w:rsid w:val="00444E91"/>
    <w:rsid w:val="004543EC"/>
    <w:rsid w:val="00460FDF"/>
    <w:rsid w:val="00462288"/>
    <w:rsid w:val="0047566D"/>
    <w:rsid w:val="00484CCE"/>
    <w:rsid w:val="004854F6"/>
    <w:rsid w:val="004A1E67"/>
    <w:rsid w:val="004B47D1"/>
    <w:rsid w:val="004B593E"/>
    <w:rsid w:val="004C2F87"/>
    <w:rsid w:val="004C65A7"/>
    <w:rsid w:val="004E296B"/>
    <w:rsid w:val="004F2EE3"/>
    <w:rsid w:val="004F324B"/>
    <w:rsid w:val="004F49E1"/>
    <w:rsid w:val="005020E7"/>
    <w:rsid w:val="005049E8"/>
    <w:rsid w:val="00506564"/>
    <w:rsid w:val="00511F52"/>
    <w:rsid w:val="00512CF4"/>
    <w:rsid w:val="0051447C"/>
    <w:rsid w:val="00515653"/>
    <w:rsid w:val="005200C0"/>
    <w:rsid w:val="00524456"/>
    <w:rsid w:val="00524B39"/>
    <w:rsid w:val="0052564B"/>
    <w:rsid w:val="005336DF"/>
    <w:rsid w:val="00537CEE"/>
    <w:rsid w:val="005410FB"/>
    <w:rsid w:val="00545DCD"/>
    <w:rsid w:val="00560130"/>
    <w:rsid w:val="00564D88"/>
    <w:rsid w:val="00566A03"/>
    <w:rsid w:val="005739F8"/>
    <w:rsid w:val="00575610"/>
    <w:rsid w:val="00593E0A"/>
    <w:rsid w:val="00595620"/>
    <w:rsid w:val="005C15F2"/>
    <w:rsid w:val="005C42F9"/>
    <w:rsid w:val="005C5087"/>
    <w:rsid w:val="005C5B97"/>
    <w:rsid w:val="005C6828"/>
    <w:rsid w:val="005E5B63"/>
    <w:rsid w:val="005E7351"/>
    <w:rsid w:val="005F0679"/>
    <w:rsid w:val="005F1011"/>
    <w:rsid w:val="005F2E3E"/>
    <w:rsid w:val="00602A3C"/>
    <w:rsid w:val="006108CE"/>
    <w:rsid w:val="00611B99"/>
    <w:rsid w:val="00615E73"/>
    <w:rsid w:val="00622B28"/>
    <w:rsid w:val="0063316A"/>
    <w:rsid w:val="00651427"/>
    <w:rsid w:val="00651BC0"/>
    <w:rsid w:val="0065343E"/>
    <w:rsid w:val="006559DD"/>
    <w:rsid w:val="00670028"/>
    <w:rsid w:val="0067784A"/>
    <w:rsid w:val="00684A66"/>
    <w:rsid w:val="0069021B"/>
    <w:rsid w:val="006B06CC"/>
    <w:rsid w:val="006C1096"/>
    <w:rsid w:val="006D11B4"/>
    <w:rsid w:val="006D38EF"/>
    <w:rsid w:val="006D58BC"/>
    <w:rsid w:val="006E5524"/>
    <w:rsid w:val="006F0FBB"/>
    <w:rsid w:val="006F30AC"/>
    <w:rsid w:val="00712F51"/>
    <w:rsid w:val="00722F29"/>
    <w:rsid w:val="007235F0"/>
    <w:rsid w:val="00736A63"/>
    <w:rsid w:val="007510F3"/>
    <w:rsid w:val="00753C71"/>
    <w:rsid w:val="00765C5C"/>
    <w:rsid w:val="007708C2"/>
    <w:rsid w:val="00770979"/>
    <w:rsid w:val="00771715"/>
    <w:rsid w:val="0077389E"/>
    <w:rsid w:val="007803E7"/>
    <w:rsid w:val="00786844"/>
    <w:rsid w:val="007878A3"/>
    <w:rsid w:val="00790AAB"/>
    <w:rsid w:val="007A1C13"/>
    <w:rsid w:val="007A684C"/>
    <w:rsid w:val="007B227B"/>
    <w:rsid w:val="007B67B6"/>
    <w:rsid w:val="007B740B"/>
    <w:rsid w:val="007C1C27"/>
    <w:rsid w:val="007C2476"/>
    <w:rsid w:val="007D2B39"/>
    <w:rsid w:val="007D5982"/>
    <w:rsid w:val="007E25CB"/>
    <w:rsid w:val="007E3138"/>
    <w:rsid w:val="007E3A67"/>
    <w:rsid w:val="007F31D4"/>
    <w:rsid w:val="008058A1"/>
    <w:rsid w:val="00815207"/>
    <w:rsid w:val="008225BA"/>
    <w:rsid w:val="008259B6"/>
    <w:rsid w:val="00832659"/>
    <w:rsid w:val="00845BC4"/>
    <w:rsid w:val="00851F33"/>
    <w:rsid w:val="008649B6"/>
    <w:rsid w:val="00866A6D"/>
    <w:rsid w:val="008810A5"/>
    <w:rsid w:val="008879AC"/>
    <w:rsid w:val="00891945"/>
    <w:rsid w:val="00894327"/>
    <w:rsid w:val="00897907"/>
    <w:rsid w:val="008A041A"/>
    <w:rsid w:val="008A1ED7"/>
    <w:rsid w:val="008A480F"/>
    <w:rsid w:val="008A620C"/>
    <w:rsid w:val="008D732A"/>
    <w:rsid w:val="008E125C"/>
    <w:rsid w:val="008F1816"/>
    <w:rsid w:val="008F60A7"/>
    <w:rsid w:val="00901F31"/>
    <w:rsid w:val="00907BFA"/>
    <w:rsid w:val="00907EF8"/>
    <w:rsid w:val="00913D13"/>
    <w:rsid w:val="009179FB"/>
    <w:rsid w:val="00920FD2"/>
    <w:rsid w:val="00925451"/>
    <w:rsid w:val="00932022"/>
    <w:rsid w:val="00960385"/>
    <w:rsid w:val="00962C27"/>
    <w:rsid w:val="00965B73"/>
    <w:rsid w:val="009732E1"/>
    <w:rsid w:val="00975DD9"/>
    <w:rsid w:val="00991A43"/>
    <w:rsid w:val="0099701E"/>
    <w:rsid w:val="009A334E"/>
    <w:rsid w:val="009A5286"/>
    <w:rsid w:val="009B2DBF"/>
    <w:rsid w:val="009B2F43"/>
    <w:rsid w:val="009B426B"/>
    <w:rsid w:val="009C41AC"/>
    <w:rsid w:val="009C74B0"/>
    <w:rsid w:val="009D0C61"/>
    <w:rsid w:val="009E1E6D"/>
    <w:rsid w:val="009F2F46"/>
    <w:rsid w:val="009F3C70"/>
    <w:rsid w:val="009F40CC"/>
    <w:rsid w:val="009F7964"/>
    <w:rsid w:val="00A10277"/>
    <w:rsid w:val="00A12440"/>
    <w:rsid w:val="00A1373B"/>
    <w:rsid w:val="00A13938"/>
    <w:rsid w:val="00A160B2"/>
    <w:rsid w:val="00A32A0E"/>
    <w:rsid w:val="00A47887"/>
    <w:rsid w:val="00A52108"/>
    <w:rsid w:val="00A52BBE"/>
    <w:rsid w:val="00A53729"/>
    <w:rsid w:val="00A653DC"/>
    <w:rsid w:val="00A67170"/>
    <w:rsid w:val="00A72C01"/>
    <w:rsid w:val="00A75B55"/>
    <w:rsid w:val="00A77CAA"/>
    <w:rsid w:val="00A8465E"/>
    <w:rsid w:val="00A852E7"/>
    <w:rsid w:val="00A87DA9"/>
    <w:rsid w:val="00A97177"/>
    <w:rsid w:val="00AA0CD4"/>
    <w:rsid w:val="00AB6861"/>
    <w:rsid w:val="00AC67EA"/>
    <w:rsid w:val="00AD0DF3"/>
    <w:rsid w:val="00AD2190"/>
    <w:rsid w:val="00AD421A"/>
    <w:rsid w:val="00AE295E"/>
    <w:rsid w:val="00AE35D8"/>
    <w:rsid w:val="00AE48A7"/>
    <w:rsid w:val="00AE696A"/>
    <w:rsid w:val="00AF6FB1"/>
    <w:rsid w:val="00B035D7"/>
    <w:rsid w:val="00B07E64"/>
    <w:rsid w:val="00B11B9B"/>
    <w:rsid w:val="00B1782D"/>
    <w:rsid w:val="00B20A71"/>
    <w:rsid w:val="00B20F9D"/>
    <w:rsid w:val="00B212F7"/>
    <w:rsid w:val="00B3372D"/>
    <w:rsid w:val="00B436AA"/>
    <w:rsid w:val="00B45483"/>
    <w:rsid w:val="00B55E1C"/>
    <w:rsid w:val="00B658C2"/>
    <w:rsid w:val="00B65E53"/>
    <w:rsid w:val="00B6661E"/>
    <w:rsid w:val="00B676EF"/>
    <w:rsid w:val="00B67F1F"/>
    <w:rsid w:val="00B70C77"/>
    <w:rsid w:val="00B71393"/>
    <w:rsid w:val="00B731BE"/>
    <w:rsid w:val="00B900B4"/>
    <w:rsid w:val="00B908A9"/>
    <w:rsid w:val="00B96EDF"/>
    <w:rsid w:val="00BD62AB"/>
    <w:rsid w:val="00BE3DC1"/>
    <w:rsid w:val="00BE422F"/>
    <w:rsid w:val="00BE6775"/>
    <w:rsid w:val="00BF51BB"/>
    <w:rsid w:val="00BF5B89"/>
    <w:rsid w:val="00C02051"/>
    <w:rsid w:val="00C05B7B"/>
    <w:rsid w:val="00C06F41"/>
    <w:rsid w:val="00C13985"/>
    <w:rsid w:val="00C15EFA"/>
    <w:rsid w:val="00C173B3"/>
    <w:rsid w:val="00C17D91"/>
    <w:rsid w:val="00C22919"/>
    <w:rsid w:val="00C26A85"/>
    <w:rsid w:val="00C436CD"/>
    <w:rsid w:val="00C47457"/>
    <w:rsid w:val="00C56E61"/>
    <w:rsid w:val="00C57998"/>
    <w:rsid w:val="00C6765A"/>
    <w:rsid w:val="00C8245F"/>
    <w:rsid w:val="00C87B19"/>
    <w:rsid w:val="00C87CF1"/>
    <w:rsid w:val="00C915AF"/>
    <w:rsid w:val="00C9231E"/>
    <w:rsid w:val="00C9382F"/>
    <w:rsid w:val="00C94036"/>
    <w:rsid w:val="00CA0C38"/>
    <w:rsid w:val="00CA750B"/>
    <w:rsid w:val="00CA7A0E"/>
    <w:rsid w:val="00CB1B2A"/>
    <w:rsid w:val="00CB3898"/>
    <w:rsid w:val="00CB6EE4"/>
    <w:rsid w:val="00CC2255"/>
    <w:rsid w:val="00CC6AD0"/>
    <w:rsid w:val="00CD5017"/>
    <w:rsid w:val="00CD6719"/>
    <w:rsid w:val="00CE1BCF"/>
    <w:rsid w:val="00CE26D7"/>
    <w:rsid w:val="00CE32BC"/>
    <w:rsid w:val="00CE4360"/>
    <w:rsid w:val="00CE7669"/>
    <w:rsid w:val="00CF26F8"/>
    <w:rsid w:val="00D002B8"/>
    <w:rsid w:val="00D01493"/>
    <w:rsid w:val="00D04D8C"/>
    <w:rsid w:val="00D06537"/>
    <w:rsid w:val="00D07739"/>
    <w:rsid w:val="00D26B5C"/>
    <w:rsid w:val="00D277D5"/>
    <w:rsid w:val="00D27F41"/>
    <w:rsid w:val="00D300B7"/>
    <w:rsid w:val="00D3337D"/>
    <w:rsid w:val="00D33C6E"/>
    <w:rsid w:val="00D3625B"/>
    <w:rsid w:val="00D449F6"/>
    <w:rsid w:val="00D47832"/>
    <w:rsid w:val="00D62970"/>
    <w:rsid w:val="00D62F5C"/>
    <w:rsid w:val="00D75FBC"/>
    <w:rsid w:val="00D8237E"/>
    <w:rsid w:val="00D8325B"/>
    <w:rsid w:val="00D87B74"/>
    <w:rsid w:val="00D907BD"/>
    <w:rsid w:val="00D9275F"/>
    <w:rsid w:val="00DA0FEB"/>
    <w:rsid w:val="00DA3525"/>
    <w:rsid w:val="00DB1746"/>
    <w:rsid w:val="00DB5770"/>
    <w:rsid w:val="00DB6ECF"/>
    <w:rsid w:val="00DC3FB2"/>
    <w:rsid w:val="00DC494B"/>
    <w:rsid w:val="00DC5F42"/>
    <w:rsid w:val="00DD2819"/>
    <w:rsid w:val="00DD2AE1"/>
    <w:rsid w:val="00DD4CA6"/>
    <w:rsid w:val="00DD5C9E"/>
    <w:rsid w:val="00DE04F6"/>
    <w:rsid w:val="00DE17A3"/>
    <w:rsid w:val="00DE5F6E"/>
    <w:rsid w:val="00DF6EDA"/>
    <w:rsid w:val="00E00A02"/>
    <w:rsid w:val="00E048F5"/>
    <w:rsid w:val="00E06941"/>
    <w:rsid w:val="00E0743C"/>
    <w:rsid w:val="00E2267B"/>
    <w:rsid w:val="00E24E7A"/>
    <w:rsid w:val="00E339F6"/>
    <w:rsid w:val="00E3592E"/>
    <w:rsid w:val="00E36447"/>
    <w:rsid w:val="00E3685B"/>
    <w:rsid w:val="00E423BA"/>
    <w:rsid w:val="00E50E4D"/>
    <w:rsid w:val="00E5769A"/>
    <w:rsid w:val="00E60083"/>
    <w:rsid w:val="00E65956"/>
    <w:rsid w:val="00E76867"/>
    <w:rsid w:val="00E7764B"/>
    <w:rsid w:val="00E93585"/>
    <w:rsid w:val="00EA2309"/>
    <w:rsid w:val="00EA3E81"/>
    <w:rsid w:val="00EA69F1"/>
    <w:rsid w:val="00EB1F11"/>
    <w:rsid w:val="00EB259C"/>
    <w:rsid w:val="00EC3E0C"/>
    <w:rsid w:val="00ED3B65"/>
    <w:rsid w:val="00EE48E2"/>
    <w:rsid w:val="00EE500B"/>
    <w:rsid w:val="00F02431"/>
    <w:rsid w:val="00F04E8B"/>
    <w:rsid w:val="00F05910"/>
    <w:rsid w:val="00F07A90"/>
    <w:rsid w:val="00F1712C"/>
    <w:rsid w:val="00F23B57"/>
    <w:rsid w:val="00F259EE"/>
    <w:rsid w:val="00F334C6"/>
    <w:rsid w:val="00F549F1"/>
    <w:rsid w:val="00F55126"/>
    <w:rsid w:val="00F6254C"/>
    <w:rsid w:val="00F66BD0"/>
    <w:rsid w:val="00F735FA"/>
    <w:rsid w:val="00F76E27"/>
    <w:rsid w:val="00F83E39"/>
    <w:rsid w:val="00F96429"/>
    <w:rsid w:val="00FA13BD"/>
    <w:rsid w:val="00FA2A95"/>
    <w:rsid w:val="00FA4FC3"/>
    <w:rsid w:val="00FB0607"/>
    <w:rsid w:val="00FB2ABE"/>
    <w:rsid w:val="00FC06BE"/>
    <w:rsid w:val="00FC2A77"/>
    <w:rsid w:val="00FD468B"/>
    <w:rsid w:val="00FE5EEF"/>
    <w:rsid w:val="00FF3C1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9DF5"/>
  <w15:chartTrackingRefBased/>
  <w15:docId w15:val="{AAFCA753-7296-42E0-9600-476DD43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Clerk Tamara Johnson</cp:lastModifiedBy>
  <cp:revision>4</cp:revision>
  <cp:lastPrinted>2024-10-15T19:25:00Z</cp:lastPrinted>
  <dcterms:created xsi:type="dcterms:W3CDTF">2024-12-17T22:26:00Z</dcterms:created>
  <dcterms:modified xsi:type="dcterms:W3CDTF">2024-12-18T22:28:00Z</dcterms:modified>
</cp:coreProperties>
</file>